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103809" w:rsidRDefault="002B7446" w:rsidP="00103809">
      <w:pPr>
        <w:pStyle w:val="Heading1"/>
        <w:rPr>
          <w:rFonts w:ascii="Arial" w:eastAsiaTheme="minorEastAsia" w:hAnsi="Arial" w:cs="Arial"/>
          <w:b/>
          <w:color w:val="000000" w:themeColor="text1"/>
          <w:sz w:val="28"/>
          <w:szCs w:val="28"/>
        </w:rPr>
      </w:pPr>
      <w:bookmarkStart w:id="0" w:name="_Toc29223785"/>
      <w:bookmarkStart w:id="1" w:name="_GoBack"/>
      <w:bookmarkEnd w:id="1"/>
      <w:r w:rsidRPr="00103809">
        <w:rPr>
          <w:rFonts w:ascii="Arial" w:eastAsiaTheme="minorEastAsia" w:hAnsi="Arial" w:cs="Arial"/>
          <w:b/>
          <w:color w:val="000000" w:themeColor="text1"/>
          <w:sz w:val="28"/>
          <w:szCs w:val="28"/>
        </w:rPr>
        <w:t>Template admission policy</w:t>
      </w:r>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CF44E1">
        <w:rPr>
          <w:rFonts w:ascii="Arial" w:eastAsiaTheme="minorEastAsia" w:hAnsi="Arial" w:cs="Arial"/>
          <w:b/>
          <w:color w:val="385623" w:themeColor="accent6" w:themeShade="80"/>
          <w:sz w:val="28"/>
          <w:szCs w:val="28"/>
        </w:rPr>
        <w:t>ssion Policy of St. Patrick’s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CF44E1">
        <w:rPr>
          <w:rFonts w:ascii="Arial" w:eastAsiaTheme="minorEastAsia" w:hAnsi="Arial" w:cs="Arial"/>
          <w:b/>
          <w:color w:val="385623" w:themeColor="accent6" w:themeShade="80"/>
          <w:sz w:val="24"/>
          <w:szCs w:val="24"/>
        </w:rPr>
        <w:t xml:space="preserve"> Lurgybrack, Letterkenny, Co. Donegal</w:t>
      </w:r>
    </w:p>
    <w:p w:rsidR="00CF44E1" w:rsidRPr="003201ED" w:rsidRDefault="00CF44E1" w:rsidP="00CF44E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CF44E1">
        <w:rPr>
          <w:rFonts w:ascii="Arial" w:eastAsiaTheme="minorEastAsia" w:hAnsi="Arial" w:cs="Arial"/>
          <w:b/>
          <w:color w:val="385623" w:themeColor="accent6" w:themeShade="80"/>
          <w:sz w:val="24"/>
          <w:szCs w:val="24"/>
        </w:rPr>
        <w:t xml:space="preserve"> 16672P</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CF44E1">
        <w:rPr>
          <w:rFonts w:ascii="Arial" w:eastAsiaTheme="minorEastAsia" w:hAnsi="Arial" w:cs="Arial"/>
          <w:b/>
          <w:color w:val="385623" w:themeColor="accent6" w:themeShade="80"/>
          <w:sz w:val="24"/>
          <w:szCs w:val="24"/>
        </w:rPr>
        <w:t xml:space="preserve"> Bishop Alan Mc Guckian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w:t>
      </w:r>
      <w:r w:rsidR="00F0027E">
        <w:rPr>
          <w:rFonts w:ascii="Arial" w:eastAsiaTheme="minorEastAsia" w:hAnsi="Arial" w:cs="Arial"/>
        </w:rPr>
        <w:t>t 2000. In drafting this policy,</w:t>
      </w:r>
      <w:r w:rsidRPr="003201ED">
        <w:rPr>
          <w:rFonts w:ascii="Arial" w:eastAsiaTheme="minorEastAsia" w:hAnsi="Arial" w:cs="Arial"/>
        </w:rPr>
        <w:t xml:space="preserve">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F0027E">
        <w:rPr>
          <w:rFonts w:ascii="Arial" w:eastAsiaTheme="minorEastAsia" w:hAnsi="Arial" w:cs="Arial"/>
        </w:rPr>
        <w:t xml:space="preserve">d by the school patron on </w:t>
      </w:r>
      <w:r w:rsidR="00CF44E1" w:rsidRPr="00F0027E">
        <w:rPr>
          <w:rFonts w:ascii="Arial" w:eastAsiaTheme="minorEastAsia" w:hAnsi="Arial" w:cs="Arial"/>
          <w:b/>
          <w:u w:val="single"/>
        </w:rPr>
        <w:t>TBC</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w:t>
      </w:r>
      <w:r w:rsidR="00CF44E1">
        <w:rPr>
          <w:rFonts w:ascii="Arial" w:hAnsi="Arial" w:cs="Arial"/>
        </w:rPr>
        <w:t xml:space="preserve">and timelines for St. Patrick’s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00CF44E1">
        <w:rPr>
          <w:rFonts w:ascii="Arial" w:hAnsi="Arial" w:cs="Arial"/>
        </w:rPr>
        <w:t xml:space="preserve">otice, </w:t>
      </w:r>
      <w:r w:rsidRPr="003201ED">
        <w:rPr>
          <w:rFonts w:ascii="Arial" w:hAnsi="Arial" w:cs="Arial"/>
        </w:rPr>
        <w:t>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7505E5" w:rsidRPr="001243D3" w:rsidRDefault="00CF44E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Patrick’s NS is a co-educational </w:t>
      </w:r>
      <w:r w:rsidR="00BE4233" w:rsidRPr="001243D3">
        <w:rPr>
          <w:rFonts w:ascii="Arial" w:eastAsiaTheme="minorEastAsia" w:hAnsi="Arial" w:cs="Arial"/>
        </w:rPr>
        <w:t>primary school with a Catholic ethos under the patronage o</w:t>
      </w:r>
      <w:r>
        <w:rPr>
          <w:rFonts w:ascii="Arial" w:eastAsiaTheme="minorEastAsia" w:hAnsi="Arial" w:cs="Arial"/>
        </w:rPr>
        <w:t>f the Bishop of Raphoe.</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 xml:space="preserve">means the ethos and characteristic spirit of the Roman Catholic </w:t>
      </w:r>
      <w:r w:rsidR="00CF44E1">
        <w:rPr>
          <w:rFonts w:ascii="Arial" w:eastAsiaTheme="minorEastAsia" w:hAnsi="Arial" w:cs="Arial"/>
        </w:rPr>
        <w:t>Church, which aims at promoting the following;</w:t>
      </w:r>
    </w:p>
    <w:p w:rsidR="00CF44E1" w:rsidRPr="001243D3" w:rsidRDefault="00CF44E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including the intellectual, physical, cultural, </w:t>
      </w:r>
      <w:r w:rsidR="00CF44E1">
        <w:rPr>
          <w:rFonts w:ascii="Arial" w:eastAsiaTheme="minorEastAsia" w:hAnsi="Arial" w:cs="Arial"/>
        </w:rPr>
        <w:t>moral and spiritual aspects</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w:t>
      </w:r>
      <w:r w:rsidR="00CF44E1">
        <w:rPr>
          <w:rFonts w:ascii="Arial" w:eastAsiaTheme="minorEastAsia" w:hAnsi="Arial" w:cs="Arial"/>
        </w:rPr>
        <w:t>h God and with other people</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w:t>
      </w:r>
      <w:r w:rsidR="00CF44E1">
        <w:rPr>
          <w:rFonts w:ascii="Arial" w:eastAsiaTheme="minorEastAsia" w:hAnsi="Arial" w:cs="Arial"/>
        </w:rPr>
        <w:t>h and resurrection of Jesus</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CF44E1">
        <w:rPr>
          <w:rFonts w:ascii="Arial" w:eastAsiaTheme="minorEastAsia" w:hAnsi="Arial" w:cs="Arial"/>
        </w:rPr>
        <w:t>he pupils in the Catholic faith</w:t>
      </w:r>
    </w:p>
    <w:p w:rsidR="00BE4233" w:rsidRPr="001243D3" w:rsidRDefault="00CF44E1"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Our </w:t>
      </w:r>
      <w:r w:rsidR="00153BDD">
        <w:rPr>
          <w:rFonts w:ascii="Arial" w:eastAsiaTheme="minorEastAsia" w:hAnsi="Arial" w:cs="Arial"/>
        </w:rPr>
        <w:t xml:space="preserve">school provides religious education for the pupils in accordance with the </w:t>
      </w:r>
      <w:r w:rsidR="00BE4233" w:rsidRPr="001243D3">
        <w:rPr>
          <w:rFonts w:ascii="Arial" w:eastAsiaTheme="minorEastAsia" w:hAnsi="Arial" w:cs="Arial"/>
        </w:rPr>
        <w:t>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CF44E1">
        <w:rPr>
          <w:rFonts w:ascii="Arial" w:eastAsiaTheme="minorEastAsia" w:hAnsi="Arial" w:cs="Arial"/>
        </w:rPr>
        <w:t xml:space="preserve">of St. Patrick’s NS, shall uphold </w:t>
      </w:r>
      <w:r>
        <w:rPr>
          <w:rFonts w:ascii="Arial" w:eastAsiaTheme="minorEastAsia" w:hAnsi="Arial" w:cs="Arial"/>
        </w:rPr>
        <w:t xml:space="preserve">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F0027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Pr>
          <w:rFonts w:ascii="Arial" w:eastAsiaTheme="minorEastAsia" w:hAnsi="Arial" w:cs="Arial"/>
          <w:b/>
        </w:rPr>
        <w:t>St. Patrick’s NS, Lurgybrack, is a 27 teacher primary school</w:t>
      </w:r>
      <w:r w:rsidR="001D5B45">
        <w:rPr>
          <w:rFonts w:ascii="Arial" w:eastAsiaTheme="minorEastAsia" w:hAnsi="Arial" w:cs="Arial"/>
          <w:b/>
        </w:rPr>
        <w:t xml:space="preserve"> on the outskirts of Letterkenny</w:t>
      </w:r>
      <w:r>
        <w:rPr>
          <w:rFonts w:ascii="Arial" w:eastAsiaTheme="minorEastAsia" w:hAnsi="Arial" w:cs="Arial"/>
          <w:b/>
        </w:rPr>
        <w:t>. The full staff of the school includes an administrative principal, 17 mainstream class teachers, 7 special education teachers, 2 special class teachers, 12 Special Needs A</w:t>
      </w:r>
      <w:r w:rsidR="00854A2A">
        <w:rPr>
          <w:rFonts w:ascii="Arial" w:eastAsiaTheme="minorEastAsia" w:hAnsi="Arial" w:cs="Arial"/>
          <w:b/>
        </w:rPr>
        <w:t>ssistants, a full time secretary and caretaker. We are a co-educational, cat</w:t>
      </w:r>
      <w:r w:rsidR="00D25111">
        <w:rPr>
          <w:rFonts w:ascii="Arial" w:eastAsiaTheme="minorEastAsia" w:hAnsi="Arial" w:cs="Arial"/>
          <w:b/>
        </w:rPr>
        <w:t xml:space="preserve">holic national school and we </w:t>
      </w:r>
      <w:r w:rsidR="001D5B45">
        <w:rPr>
          <w:rFonts w:ascii="Arial" w:eastAsiaTheme="minorEastAsia" w:hAnsi="Arial" w:cs="Arial"/>
          <w:b/>
        </w:rPr>
        <w:t>strive</w:t>
      </w:r>
      <w:r w:rsidR="00854A2A">
        <w:rPr>
          <w:rFonts w:ascii="Arial" w:eastAsiaTheme="minorEastAsia" w:hAnsi="Arial" w:cs="Arial"/>
          <w:b/>
        </w:rPr>
        <w:t xml:space="preserve"> to provide a well ordered, carin</w:t>
      </w:r>
      <w:r w:rsidR="00D25111">
        <w:rPr>
          <w:rFonts w:ascii="Arial" w:eastAsiaTheme="minorEastAsia" w:hAnsi="Arial" w:cs="Arial"/>
          <w:b/>
        </w:rPr>
        <w:t xml:space="preserve">g, happy and secure atmosphere for pupils and staff alike. </w:t>
      </w:r>
    </w:p>
    <w:p w:rsidR="00854A2A" w:rsidRDefault="00D25111"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Pr>
          <w:rFonts w:ascii="Arial" w:eastAsiaTheme="minorEastAsia" w:hAnsi="Arial" w:cs="Arial"/>
          <w:b/>
        </w:rPr>
        <w:t xml:space="preserve">As Christian eduactors, we aim to promote the teachings of Jesus Christ and to follow the example he gave to us all. Our school community, comprising parents, pupils, teachers and Board of Management is a Christian community, centred in God and rooted in the teachings of the Gospel. </w:t>
      </w:r>
    </w:p>
    <w:p w:rsidR="00D25111" w:rsidRDefault="002C03B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Pr>
          <w:rFonts w:ascii="Arial" w:eastAsiaTheme="minorEastAsia" w:hAnsi="Arial" w:cs="Arial"/>
          <w:b/>
        </w:rPr>
        <w:t xml:space="preserve">St. Patrick’s NS strives to enhance the self-esteem of everyone in our school community, to engender in our pupils a sense of respect for each other, for property and for the rights of others. We try to encourage in them an understanding of what it means to be responsible and to take pride in ones work, ones conduct and ones environment.  </w:t>
      </w:r>
    </w:p>
    <w:p w:rsidR="001D5B45" w:rsidRDefault="001D5B4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CF44E1" w:rsidP="00E02C8F">
      <w:pPr>
        <w:pStyle w:val="NoSpacing"/>
        <w:rPr>
          <w:rFonts w:ascii="Arial" w:hAnsi="Arial" w:cs="Arial"/>
        </w:rPr>
      </w:pPr>
      <w:r>
        <w:rPr>
          <w:rFonts w:ascii="Arial" w:hAnsi="Arial" w:cs="Arial"/>
        </w:rPr>
        <w:t xml:space="preserve">St. Patrick’s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3857A6">
            <w:pPr>
              <w:tabs>
                <w:tab w:val="left" w:pos="5513"/>
              </w:tabs>
              <w:autoSpaceDE w:val="0"/>
              <w:autoSpaceDN w:val="0"/>
              <w:adjustRightInd w:val="0"/>
              <w:rPr>
                <w:rFonts w:ascii="Arial" w:eastAsiaTheme="minorEastAsia" w:hAnsi="Arial" w:cs="Arial"/>
                <w:b/>
              </w:rPr>
            </w:pPr>
            <w:r w:rsidRPr="00F704E7">
              <w:rPr>
                <w:rFonts w:ascii="Arial" w:eastAsiaTheme="minorEastAsia" w:hAnsi="Arial" w:cs="Arial"/>
                <w:b/>
              </w:rPr>
              <w:t xml:space="preserve"> </w:t>
            </w:r>
          </w:p>
          <w:p w:rsidR="003857A6" w:rsidRPr="00F704E7" w:rsidRDefault="00697AFD" w:rsidP="003857A6">
            <w:pPr>
              <w:autoSpaceDE w:val="0"/>
              <w:autoSpaceDN w:val="0"/>
              <w:adjustRightInd w:val="0"/>
              <w:rPr>
                <w:rFonts w:ascii="TimesNewRomanPSMT" w:hAnsi="TimesNewRomanPSMT" w:cs="TimesNewRomanPSMT"/>
              </w:rPr>
            </w:pPr>
            <w:r>
              <w:rPr>
                <w:rFonts w:ascii="Arial" w:eastAsiaTheme="minorEastAsia" w:hAnsi="Arial" w:cs="Arial"/>
              </w:rPr>
              <w:t>St. Patrick’s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p>
          <w:p w:rsidR="003857A6" w:rsidRPr="00697AFD" w:rsidRDefault="003857A6" w:rsidP="003857A6">
            <w:pPr>
              <w:autoSpaceDE w:val="0"/>
              <w:autoSpaceDN w:val="0"/>
              <w:adjustRightInd w:val="0"/>
              <w:contextualSpacing/>
              <w:rPr>
                <w:rFonts w:ascii="Arial" w:eastAsiaTheme="minorEastAsia" w:hAnsi="Arial" w:cs="Arial"/>
              </w:rPr>
            </w:pPr>
            <w:r w:rsidRPr="00F704E7">
              <w:rPr>
                <w:rFonts w:ascii="TimesNewRomanPSMT" w:hAnsi="TimesNewRomanPSMT" w:cs="TimesNewRomanPSMT"/>
              </w:rPr>
              <w:t>which pr</w:t>
            </w:r>
            <w:r w:rsidR="001D5B45">
              <w:rPr>
                <w:rFonts w:ascii="TimesNewRomanPSMT" w:hAnsi="TimesNewRomanPSMT" w:cs="TimesNewRomanPSMT"/>
              </w:rPr>
              <w:t>omotes Roman Catholic religious values. St. Patrick’s NS does</w:t>
            </w:r>
            <w:r w:rsidRPr="00F704E7">
              <w:rPr>
                <w:rFonts w:ascii="Arial" w:eastAsiaTheme="minorEastAsia" w:hAnsi="Arial" w:cs="Arial"/>
              </w:rPr>
              <w:t xml:space="preserve"> not discriminate in relation to the admission of a student who has applied for a place in the school in accordance with section 7A of the Equal Status Act 2000.</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b/>
              </w:rPr>
            </w:pPr>
          </w:p>
          <w:p w:rsidR="003857A6" w:rsidRPr="00F704E7" w:rsidRDefault="00697AFD" w:rsidP="003857A6">
            <w:pPr>
              <w:autoSpaceDE w:val="0"/>
              <w:autoSpaceDN w:val="0"/>
              <w:adjustRightInd w:val="0"/>
              <w:rPr>
                <w:rFonts w:ascii="Arial" w:eastAsiaTheme="minorEastAsia" w:hAnsi="Arial" w:cs="Arial"/>
              </w:rPr>
            </w:pPr>
            <w:r>
              <w:rPr>
                <w:rFonts w:ascii="Arial" w:eastAsiaTheme="minorEastAsia" w:hAnsi="Arial" w:cs="Arial"/>
              </w:rPr>
              <w:t xml:space="preserve">St. Patricks NS </w:t>
            </w:r>
            <w:r w:rsidR="003857A6" w:rsidRPr="00F704E7">
              <w:rPr>
                <w:rFonts w:ascii="Arial" w:eastAsiaTheme="minorEastAsia" w:hAnsi="Arial" w:cs="Arial"/>
              </w:rPr>
              <w:t>is a</w:t>
            </w:r>
            <w:r>
              <w:rPr>
                <w:rFonts w:ascii="Arial" w:eastAsiaTheme="minorEastAsia" w:hAnsi="Arial" w:cs="Arial"/>
              </w:rPr>
              <w:t xml:space="preserve"> school which has established two special </w:t>
            </w:r>
            <w:r w:rsidR="003857A6" w:rsidRPr="00F704E7">
              <w:rPr>
                <w:rFonts w:ascii="Arial" w:eastAsiaTheme="minorEastAsia" w:hAnsi="Arial" w:cs="Arial"/>
              </w:rPr>
              <w:t>class</w:t>
            </w:r>
            <w:r>
              <w:rPr>
                <w:rFonts w:ascii="Arial" w:eastAsiaTheme="minorEastAsia" w:hAnsi="Arial" w:cs="Arial"/>
              </w:rPr>
              <w:t>es</w:t>
            </w:r>
            <w:r w:rsidR="003857A6" w:rsidRPr="00F704E7">
              <w:rPr>
                <w:rFonts w:ascii="Arial" w:eastAsiaTheme="minorEastAsia" w:hAnsi="Arial" w:cs="Arial"/>
              </w:rPr>
              <w:t xml:space="preserve">, </w:t>
            </w:r>
            <w:r w:rsidR="003857A6" w:rsidRPr="00F704E7">
              <w:rPr>
                <w:rFonts w:ascii="TimesNewRomanPSMT" w:hAnsi="TimesNewRomanPSMT" w:cs="TimesNewRomanPSMT"/>
              </w:rPr>
              <w:t>with the approval of the Min</w:t>
            </w:r>
            <w:r>
              <w:rPr>
                <w:rFonts w:ascii="TimesNewRomanPSMT" w:hAnsi="TimesNewRomanPSMT" w:cs="TimesNewRomanPSMT"/>
              </w:rPr>
              <w:t xml:space="preserve">ister for Education and Skills. These classes provide </w:t>
            </w:r>
            <w:r w:rsidR="003857A6" w:rsidRPr="00F704E7">
              <w:rPr>
                <w:rFonts w:ascii="TimesNewRomanPSMT" w:hAnsi="TimesNewRomanPSMT" w:cs="TimesNewRomanPSMT"/>
              </w:rPr>
              <w:t xml:space="preserve">an education exclusively for students with a category or categories of special educational </w:t>
            </w:r>
            <w:r>
              <w:rPr>
                <w:rFonts w:ascii="TimesNewRomanPSMT" w:hAnsi="TimesNewRomanPSMT" w:cs="TimesNewRomanPSMT"/>
              </w:rPr>
              <w:t xml:space="preserve">needs specified by the Minister. St. Patrick’s NS </w:t>
            </w:r>
            <w:r>
              <w:rPr>
                <w:rFonts w:ascii="Arial" w:eastAsiaTheme="minorEastAsia" w:hAnsi="Arial" w:cs="Arial"/>
              </w:rPr>
              <w:t xml:space="preserve">may refuse to admit to special </w:t>
            </w:r>
            <w:r w:rsidR="003857A6" w:rsidRPr="00F704E7">
              <w:rPr>
                <w:rFonts w:ascii="Arial" w:eastAsiaTheme="minorEastAsia" w:hAnsi="Arial" w:cs="Arial"/>
              </w:rPr>
              <w:t>class</w:t>
            </w:r>
            <w:r>
              <w:rPr>
                <w:rFonts w:ascii="Arial" w:eastAsiaTheme="minorEastAsia" w:hAnsi="Arial" w:cs="Arial"/>
              </w:rPr>
              <w:t>es,</w:t>
            </w:r>
            <w:r w:rsidR="003857A6" w:rsidRPr="00F704E7">
              <w:rPr>
                <w:rFonts w:ascii="Arial" w:eastAsiaTheme="minorEastAsia" w:hAnsi="Arial" w:cs="Arial"/>
              </w:rPr>
              <w:t xml:space="preserve"> a student who does not have the category of needs </w:t>
            </w:r>
            <w:r w:rsidR="003857A6" w:rsidRPr="00F704E7">
              <w:rPr>
                <w:rFonts w:ascii="TimesNewRomanPSMT" w:hAnsi="TimesNewRomanPSMT" w:cs="TimesNewRomanPSMT"/>
              </w:rPr>
              <w:t>specified.</w:t>
            </w:r>
            <w:r>
              <w:rPr>
                <w:rFonts w:ascii="TimesNewRomanPSMT" w:hAnsi="TimesNewRomanPSMT" w:cs="TimesNewRomanPSMT"/>
              </w:rPr>
              <w:t xml:space="preserve"> Please see section 4 of this policy. </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Pr="00F704E7" w:rsidRDefault="003857A6" w:rsidP="003857A6">
            <w:pPr>
              <w:pStyle w:val="ListParagraph"/>
              <w:autoSpaceDE w:val="0"/>
              <w:autoSpaceDN w:val="0"/>
              <w:adjustRightInd w:val="0"/>
              <w:rPr>
                <w:rFonts w:ascii="Arial" w:hAnsi="Arial" w:cs="Arial"/>
              </w:rPr>
            </w:pPr>
          </w:p>
          <w:p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mainstream school with a SEN class attached</w:t>
            </w:r>
          </w:p>
          <w:p w:rsidR="003857A6" w:rsidRPr="00F704E7" w:rsidRDefault="003857A6" w:rsidP="003857A6">
            <w:pPr>
              <w:pStyle w:val="ListParagraph"/>
              <w:autoSpaceDE w:val="0"/>
              <w:autoSpaceDN w:val="0"/>
              <w:adjustRightInd w:val="0"/>
              <w:rPr>
                <w:rFonts w:ascii="Arial" w:hAnsi="Arial" w:cs="Arial"/>
              </w:rPr>
            </w:pPr>
          </w:p>
          <w:p w:rsidR="003D39A4" w:rsidRPr="00697AFD" w:rsidRDefault="00697AFD" w:rsidP="00697AFD">
            <w:pPr>
              <w:autoSpaceDE w:val="0"/>
              <w:autoSpaceDN w:val="0"/>
              <w:adjustRightInd w:val="0"/>
              <w:rPr>
                <w:rFonts w:ascii="Arial" w:hAnsi="Arial" w:cs="Arial"/>
              </w:rPr>
            </w:pPr>
            <w:r>
              <w:rPr>
                <w:rFonts w:ascii="Arial" w:hAnsi="Arial" w:cs="Arial"/>
              </w:rPr>
              <w:t xml:space="preserve">St. Patrick’s NS, </w:t>
            </w:r>
            <w:r w:rsidR="003857A6" w:rsidRPr="00F704E7">
              <w:rPr>
                <w:rFonts w:ascii="Arial" w:hAnsi="Arial" w:cs="Arial"/>
              </w:rPr>
              <w:t>with the approval of the Minister for Education and Skills, has established a class to provide an education exclusively f</w:t>
            </w:r>
            <w:r>
              <w:rPr>
                <w:rFonts w:ascii="Arial" w:hAnsi="Arial" w:cs="Arial"/>
              </w:rPr>
              <w:t xml:space="preserve">or students with a diagnosis of autism. </w:t>
            </w:r>
          </w:p>
          <w:p w:rsidR="003D39A4" w:rsidRPr="003201ED" w:rsidRDefault="003D39A4" w:rsidP="003857A6">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1D5B45" w:rsidRPr="001D5B45" w:rsidRDefault="001D5B45" w:rsidP="001D5B45">
      <w:pPr>
        <w:pStyle w:val="ListParagraph"/>
        <w:rPr>
          <w:rFonts w:ascii="Arial" w:hAnsi="Arial" w:cs="Arial"/>
        </w:rPr>
      </w:pPr>
    </w:p>
    <w:p w:rsidR="001D5B45" w:rsidRPr="001D5B45" w:rsidRDefault="001D5B45" w:rsidP="001D5B45">
      <w:pPr>
        <w:pStyle w:val="ListParagraph"/>
        <w:numPr>
          <w:ilvl w:val="0"/>
          <w:numId w:val="23"/>
        </w:numPr>
        <w:autoSpaceDE w:val="0"/>
        <w:autoSpaceDN w:val="0"/>
        <w:adjustRightInd w:val="0"/>
        <w:spacing w:after="0" w:line="240" w:lineRule="auto"/>
        <w:rPr>
          <w:rFonts w:ascii="Arial" w:hAnsi="Arial" w:cs="Arial"/>
        </w:rPr>
      </w:pPr>
      <w:r>
        <w:rPr>
          <w:rFonts w:ascii="Arial" w:hAnsi="Arial" w:cs="Arial"/>
        </w:rPr>
        <w:t xml:space="preserve">St. Patrick’s NS is a Catholic </w:t>
      </w:r>
      <w:r w:rsidR="00C23AF2">
        <w:rPr>
          <w:rFonts w:ascii="Arial" w:hAnsi="Arial" w:cs="Arial"/>
        </w:rPr>
        <w:t xml:space="preserve">school </w:t>
      </w:r>
      <w:r w:rsidRPr="001D5B45">
        <w:rPr>
          <w:rFonts w:ascii="Arial" w:hAnsi="Arial" w:cs="Arial"/>
        </w:rPr>
        <w:t>and may refuse to admit as a student a person who i</w:t>
      </w:r>
      <w:r w:rsidR="00C23AF2">
        <w:rPr>
          <w:rFonts w:ascii="Arial" w:hAnsi="Arial" w:cs="Arial"/>
        </w:rPr>
        <w:t xml:space="preserve">s not of the Catholic faith, </w:t>
      </w:r>
      <w:r w:rsidRPr="001D5B45">
        <w:rPr>
          <w:rFonts w:ascii="Arial" w:hAnsi="Arial" w:cs="Arial"/>
        </w:rPr>
        <w:t>where it is proved that the refusal is essential to maintain the ethos of the school.</w:t>
      </w:r>
    </w:p>
    <w:p w:rsidR="001D5B45" w:rsidRPr="00C23AF2" w:rsidRDefault="001D5B45" w:rsidP="00C23AF2">
      <w:pPr>
        <w:pStyle w:val="ListParagraph"/>
        <w:autoSpaceDE w:val="0"/>
        <w:autoSpaceDN w:val="0"/>
        <w:adjustRightInd w:val="0"/>
        <w:spacing w:after="0" w:line="240" w:lineRule="auto"/>
        <w:rPr>
          <w:rFonts w:ascii="Arial" w:hAnsi="Arial" w:cs="Arial"/>
        </w:rPr>
      </w:pPr>
    </w:p>
    <w:p w:rsidR="001D5B45" w:rsidRDefault="001D5B45" w:rsidP="001D5B45">
      <w:pPr>
        <w:pStyle w:val="ListParagraph"/>
        <w:numPr>
          <w:ilvl w:val="0"/>
          <w:numId w:val="23"/>
        </w:numPr>
        <w:autoSpaceDE w:val="0"/>
        <w:autoSpaceDN w:val="0"/>
        <w:adjustRightInd w:val="0"/>
        <w:spacing w:after="0" w:line="240" w:lineRule="auto"/>
        <w:rPr>
          <w:rFonts w:ascii="Arial" w:hAnsi="Arial" w:cs="Arial"/>
        </w:rPr>
      </w:pPr>
      <w:r w:rsidRPr="001D5B45">
        <w:rPr>
          <w:rFonts w:ascii="Arial" w:hAnsi="Arial" w:cs="Arial"/>
        </w:rPr>
        <w:t>The special class</w:t>
      </w:r>
      <w:r w:rsidR="00C23AF2">
        <w:rPr>
          <w:rFonts w:ascii="Arial" w:hAnsi="Arial" w:cs="Arial"/>
        </w:rPr>
        <w:t>es</w:t>
      </w:r>
      <w:r w:rsidRPr="001D5B45">
        <w:rPr>
          <w:rFonts w:ascii="Arial" w:hAnsi="Arial" w:cs="Arial"/>
        </w:rPr>
        <w:t xml:space="preserve"> attached to St. Patrick’s NS, provides an education exclusively for students with a diagnosis of autism. The school may refuse admission to these classes, where the student concerned does not have the specified category of special educational needs provided for in this class.</w:t>
      </w:r>
    </w:p>
    <w:p w:rsidR="00C23AF2" w:rsidRPr="00C23AF2" w:rsidRDefault="00C23AF2" w:rsidP="00C23AF2">
      <w:pPr>
        <w:pStyle w:val="ListParagraph"/>
        <w:rPr>
          <w:rFonts w:ascii="Arial" w:hAnsi="Arial" w:cs="Arial"/>
        </w:rPr>
      </w:pPr>
    </w:p>
    <w:p w:rsidR="00764262" w:rsidRPr="00C23AF2" w:rsidRDefault="00764262" w:rsidP="00C23AF2">
      <w:pPr>
        <w:pStyle w:val="ListParagraph"/>
        <w:numPr>
          <w:ilvl w:val="0"/>
          <w:numId w:val="23"/>
        </w:numPr>
        <w:autoSpaceDE w:val="0"/>
        <w:autoSpaceDN w:val="0"/>
        <w:adjustRightInd w:val="0"/>
        <w:spacing w:after="0" w:line="240" w:lineRule="auto"/>
        <w:rPr>
          <w:rFonts w:ascii="Arial" w:hAnsi="Arial" w:cs="Arial"/>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84681B" w:rsidRDefault="00EE4292" w:rsidP="00442EEE">
      <w:pPr>
        <w:pStyle w:val="Heading2"/>
        <w:numPr>
          <w:ilvl w:val="0"/>
          <w:numId w:val="29"/>
        </w:numPr>
        <w:spacing w:line="240" w:lineRule="auto"/>
        <w:jc w:val="both"/>
        <w:rPr>
          <w:rFonts w:ascii="Arial" w:eastAsiaTheme="minorEastAsia" w:hAnsi="Arial" w:cs="Arial"/>
        </w:rPr>
      </w:pPr>
      <w:bookmarkStart w:id="2" w:name="_Oversubscription_(this_section"/>
      <w:bookmarkStart w:id="3" w:name="_Ref31796116"/>
      <w:bookmarkEnd w:id="2"/>
      <w:r w:rsidRPr="0084681B">
        <w:rPr>
          <w:rFonts w:ascii="Arial" w:eastAsiaTheme="minorEastAsia" w:hAnsi="Arial" w:cs="Arial"/>
          <w:b/>
          <w:color w:val="385623" w:themeColor="accent6" w:themeShade="80"/>
          <w:sz w:val="24"/>
          <w:szCs w:val="24"/>
        </w:rPr>
        <w:t>Oversubscription</w:t>
      </w:r>
      <w:r w:rsidR="00AE7E94" w:rsidRPr="0084681B">
        <w:rPr>
          <w:rFonts w:ascii="Arial" w:eastAsiaTheme="minorEastAsia" w:hAnsi="Arial" w:cs="Arial"/>
          <w:b/>
          <w:color w:val="385623" w:themeColor="accent6" w:themeShade="80"/>
          <w:sz w:val="24"/>
          <w:szCs w:val="24"/>
        </w:rPr>
        <w:t xml:space="preserve"> </w:t>
      </w:r>
      <w:bookmarkEnd w:id="3"/>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Default="00EE4292" w:rsidP="00E47AF1">
      <w:pPr>
        <w:contextualSpacing/>
        <w:rPr>
          <w:rFonts w:ascii="Arial" w:eastAsiaTheme="minorEastAsia" w:hAnsi="Arial" w:cs="Arial"/>
        </w:rPr>
      </w:pPr>
      <w:r w:rsidRPr="003201ED">
        <w:rPr>
          <w:rFonts w:ascii="Arial" w:eastAsiaTheme="minorEastAsia" w:hAnsi="Arial" w:cs="Arial"/>
        </w:rPr>
        <w:t xml:space="preserve"> </w:t>
      </w:r>
    </w:p>
    <w:p w:rsidR="00C23AF2" w:rsidRDefault="00C23AF2" w:rsidP="00C23AF2">
      <w:pPr>
        <w:pStyle w:val="ListParagraph"/>
        <w:numPr>
          <w:ilvl w:val="0"/>
          <w:numId w:val="31"/>
        </w:numPr>
        <w:rPr>
          <w:rFonts w:ascii="Arial" w:eastAsiaTheme="minorEastAsia" w:hAnsi="Arial" w:cs="Arial"/>
        </w:rPr>
      </w:pPr>
      <w:r>
        <w:rPr>
          <w:rFonts w:ascii="Arial" w:eastAsiaTheme="minorEastAsia" w:hAnsi="Arial" w:cs="Arial"/>
        </w:rPr>
        <w:t>Siblings of children already enroled in the school, including step siblings resident at the same address</w:t>
      </w:r>
    </w:p>
    <w:p w:rsidR="00C23AF2" w:rsidRDefault="00C23AF2" w:rsidP="00C23AF2">
      <w:pPr>
        <w:pStyle w:val="ListParagraph"/>
        <w:numPr>
          <w:ilvl w:val="0"/>
          <w:numId w:val="31"/>
        </w:numPr>
        <w:rPr>
          <w:rFonts w:ascii="Arial" w:eastAsiaTheme="minorEastAsia" w:hAnsi="Arial" w:cs="Arial"/>
        </w:rPr>
      </w:pPr>
      <w:r>
        <w:rPr>
          <w:rFonts w:ascii="Arial" w:eastAsiaTheme="minorEastAsia" w:hAnsi="Arial" w:cs="Arial"/>
        </w:rPr>
        <w:t>Children of school staff</w:t>
      </w:r>
    </w:p>
    <w:p w:rsidR="00195F1B" w:rsidRDefault="00195F1B" w:rsidP="00C23AF2">
      <w:pPr>
        <w:pStyle w:val="ListParagraph"/>
        <w:numPr>
          <w:ilvl w:val="0"/>
          <w:numId w:val="31"/>
        </w:numPr>
        <w:rPr>
          <w:rFonts w:ascii="Arial" w:eastAsiaTheme="minorEastAsia" w:hAnsi="Arial" w:cs="Arial"/>
        </w:rPr>
      </w:pPr>
      <w:r>
        <w:rPr>
          <w:rFonts w:ascii="Arial" w:eastAsiaTheme="minorEastAsia" w:hAnsi="Arial" w:cs="Arial"/>
        </w:rPr>
        <w:t>Children living within the catchment area of the school</w:t>
      </w:r>
    </w:p>
    <w:p w:rsidR="00C23AF2" w:rsidRDefault="00C23AF2" w:rsidP="00CC0484">
      <w:pPr>
        <w:pStyle w:val="ListParagraph"/>
        <w:numPr>
          <w:ilvl w:val="0"/>
          <w:numId w:val="31"/>
        </w:numPr>
        <w:rPr>
          <w:rFonts w:ascii="Arial" w:eastAsiaTheme="minorEastAsia" w:hAnsi="Arial" w:cs="Arial"/>
        </w:rPr>
      </w:pPr>
      <w:r>
        <w:rPr>
          <w:rFonts w:ascii="Arial" w:eastAsiaTheme="minorEastAsia" w:hAnsi="Arial" w:cs="Arial"/>
        </w:rPr>
        <w:t>Children resident in the Parish</w:t>
      </w:r>
      <w:r w:rsidR="00CC0484">
        <w:rPr>
          <w:rFonts w:ascii="Arial" w:eastAsiaTheme="minorEastAsia" w:hAnsi="Arial" w:cs="Arial"/>
        </w:rPr>
        <w:t>es</w:t>
      </w:r>
      <w:r>
        <w:rPr>
          <w:rFonts w:ascii="Arial" w:eastAsiaTheme="minorEastAsia" w:hAnsi="Arial" w:cs="Arial"/>
        </w:rPr>
        <w:t xml:space="preserve"> of Aughaninshin</w:t>
      </w:r>
      <w:r w:rsidR="00CC0484">
        <w:rPr>
          <w:rFonts w:ascii="Arial" w:eastAsiaTheme="minorEastAsia" w:hAnsi="Arial" w:cs="Arial"/>
        </w:rPr>
        <w:t>/Conwal and Leck</w:t>
      </w:r>
    </w:p>
    <w:p w:rsidR="00CC0484" w:rsidRPr="00CC0484" w:rsidRDefault="00CC0484" w:rsidP="00CC0484">
      <w:pPr>
        <w:pStyle w:val="ListParagraph"/>
        <w:numPr>
          <w:ilvl w:val="0"/>
          <w:numId w:val="31"/>
        </w:numPr>
        <w:rPr>
          <w:rFonts w:ascii="Arial" w:eastAsiaTheme="minorEastAsia" w:hAnsi="Arial" w:cs="Arial"/>
        </w:rPr>
      </w:pPr>
      <w:r w:rsidRPr="00CC0484">
        <w:rPr>
          <w:rFonts w:ascii="Arial" w:eastAsiaTheme="minorEastAsia" w:hAnsi="Arial" w:cs="Arial"/>
        </w:rPr>
        <w:t>Date of Birth (generally first round offers will be made to pupils who have reached th</w:t>
      </w:r>
      <w:r w:rsidR="00FE4FA3">
        <w:rPr>
          <w:rFonts w:ascii="Arial" w:eastAsiaTheme="minorEastAsia" w:hAnsi="Arial" w:cs="Arial"/>
        </w:rPr>
        <w:t>eir fourth birthday before March</w:t>
      </w:r>
      <w:r w:rsidRPr="00CC0484">
        <w:rPr>
          <w:rFonts w:ascii="Arial" w:eastAsiaTheme="minorEastAsia" w:hAnsi="Arial" w:cs="Arial"/>
        </w:rPr>
        <w:t xml:space="preserve"> 1st on the year of admission). </w:t>
      </w:r>
    </w:p>
    <w:p w:rsidR="00CC0484" w:rsidRDefault="00CC0484" w:rsidP="00CC0484">
      <w:pPr>
        <w:pStyle w:val="ListParagraph"/>
        <w:numPr>
          <w:ilvl w:val="0"/>
          <w:numId w:val="31"/>
        </w:numPr>
        <w:rPr>
          <w:rFonts w:ascii="Arial" w:eastAsiaTheme="minorEastAsia" w:hAnsi="Arial" w:cs="Arial"/>
        </w:rPr>
      </w:pPr>
      <w:r>
        <w:rPr>
          <w:rFonts w:ascii="Arial" w:eastAsiaTheme="minorEastAsia" w:hAnsi="Arial" w:cs="Arial"/>
        </w:rPr>
        <w:t>Children of past pupils living outside the areas listed in (c) and (d) above.</w:t>
      </w:r>
    </w:p>
    <w:p w:rsidR="00CC0484" w:rsidRDefault="00CC0484" w:rsidP="00CC0484">
      <w:pPr>
        <w:pStyle w:val="ListParagraph"/>
        <w:numPr>
          <w:ilvl w:val="0"/>
          <w:numId w:val="31"/>
        </w:numPr>
        <w:rPr>
          <w:rFonts w:ascii="Arial" w:eastAsiaTheme="minorEastAsia" w:hAnsi="Arial" w:cs="Arial"/>
        </w:rPr>
      </w:pPr>
      <w:r>
        <w:rPr>
          <w:rFonts w:ascii="Arial" w:eastAsiaTheme="minorEastAsia" w:hAnsi="Arial" w:cs="Arial"/>
        </w:rPr>
        <w:t>All other applicants</w:t>
      </w:r>
    </w:p>
    <w:p w:rsidR="000227AA" w:rsidRPr="000227AA" w:rsidRDefault="000227AA" w:rsidP="000227AA">
      <w:pPr>
        <w:rPr>
          <w:rFonts w:ascii="Arial" w:eastAsiaTheme="minorEastAsia" w:hAnsi="Arial" w:cs="Arial"/>
        </w:rPr>
      </w:pPr>
      <w:r>
        <w:rPr>
          <w:rFonts w:ascii="Arial" w:eastAsiaTheme="minorEastAsia" w:hAnsi="Arial" w:cs="Arial"/>
        </w:rPr>
        <w:t>If Birth Certificates and Bapt</w:t>
      </w:r>
      <w:r w:rsidR="00EA4F30">
        <w:rPr>
          <w:rFonts w:ascii="Arial" w:eastAsiaTheme="minorEastAsia" w:hAnsi="Arial" w:cs="Arial"/>
        </w:rPr>
        <w:t>ismal Certificates (where applicable) are not provided at time of application to enrol, or within 14 days of application to enrol, enrolment will not be processed.</w:t>
      </w:r>
    </w:p>
    <w:p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CC0484" w:rsidRDefault="00CC0484" w:rsidP="00E47AF1">
      <w:pPr>
        <w:spacing w:after="0" w:line="240" w:lineRule="auto"/>
        <w:contextualSpacing/>
        <w:rPr>
          <w:rFonts w:ascii="Arial" w:eastAsiaTheme="minorEastAsia" w:hAnsi="Arial" w:cs="Arial"/>
        </w:rPr>
      </w:pPr>
    </w:p>
    <w:p w:rsidR="00CC0484" w:rsidRDefault="00CC0484" w:rsidP="00E47AF1">
      <w:pPr>
        <w:spacing w:after="0" w:line="240" w:lineRule="auto"/>
        <w:contextualSpacing/>
        <w:rPr>
          <w:rFonts w:ascii="Arial" w:eastAsiaTheme="minorEastAsia" w:hAnsi="Arial" w:cs="Arial"/>
        </w:rPr>
      </w:pPr>
      <w:r>
        <w:rPr>
          <w:rFonts w:ascii="Arial" w:eastAsiaTheme="minorEastAsia" w:hAnsi="Arial" w:cs="Arial"/>
        </w:rPr>
        <w:t>Age priority will be given to the eldest child.</w:t>
      </w:r>
    </w:p>
    <w:p w:rsidR="0099669A" w:rsidRPr="00CC0484" w:rsidRDefault="0099669A" w:rsidP="00CC0484">
      <w:pPr>
        <w:spacing w:after="0" w:line="240" w:lineRule="auto"/>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(a)</w:t>
      </w:r>
      <w:r w:rsidRPr="00121748">
        <w:rPr>
          <w:rFonts w:ascii="Arial" w:eastAsiaTheme="minorEastAsia" w:hAnsi="Arial" w:cs="Arial"/>
          <w:color w:val="385623" w:themeColor="accent6" w:themeShade="80"/>
        </w:rPr>
        <w:tab/>
        <w:t xml:space="preserve">a student’s prior attendance at a pre-school or pre-school service, including naíonraí, </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(b)</w:t>
      </w:r>
      <w:r w:rsidRPr="00121748">
        <w:rPr>
          <w:rFonts w:ascii="Arial" w:eastAsiaTheme="minorEastAsia" w:hAnsi="Arial" w:cs="Arial"/>
          <w:color w:val="385623" w:themeColor="accent6" w:themeShade="80"/>
        </w:rPr>
        <w:tab/>
        <w:t xml:space="preserve">the payment of fees or contributions (howsoever described) to the school; </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(c)</w:t>
      </w:r>
      <w:r w:rsidRPr="00121748">
        <w:rPr>
          <w:rFonts w:ascii="Arial" w:eastAsiaTheme="minorEastAsia" w:hAnsi="Arial" w:cs="Arial"/>
          <w:color w:val="385623" w:themeColor="accent6" w:themeShade="80"/>
        </w:rPr>
        <w:tab/>
        <w:t>a student’s academic ability, skills or aptitude;</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(d)</w:t>
      </w:r>
      <w:r w:rsidRPr="00121748">
        <w:rPr>
          <w:rFonts w:ascii="Arial" w:eastAsiaTheme="minorEastAsia" w:hAnsi="Arial" w:cs="Arial"/>
          <w:color w:val="385623" w:themeColor="accent6" w:themeShade="80"/>
        </w:rPr>
        <w:tab/>
        <w:t>the occupation, financial status, academic ability, skills or aptitude of a student’s parents;</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(e)</w:t>
      </w:r>
      <w:r w:rsidRPr="00121748">
        <w:rPr>
          <w:rFonts w:ascii="Arial" w:eastAsiaTheme="minorEastAsia" w:hAnsi="Arial" w:cs="Arial"/>
          <w:color w:val="385623" w:themeColor="accent6" w:themeShade="80"/>
        </w:rPr>
        <w:tab/>
        <w:t xml:space="preserve">a requirement that a student, or his or her parents, attend an interview, open day or other meeting as a condition of admission; </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(f)</w:t>
      </w:r>
      <w:r w:rsidRPr="00121748">
        <w:rPr>
          <w:rFonts w:ascii="Arial" w:eastAsiaTheme="minorEastAsia" w:hAnsi="Arial" w:cs="Arial"/>
          <w:color w:val="385623" w:themeColor="accent6" w:themeShade="80"/>
        </w:rPr>
        <w:tab/>
        <w:t xml:space="preserve">a student’s connection to the school by virtue of a member of his or her family attending or having previously attended the school – </w:t>
      </w:r>
      <w:r w:rsidRPr="00121748">
        <w:rPr>
          <w:rFonts w:ascii="Arial" w:eastAsiaTheme="minorEastAsia" w:hAnsi="Arial" w:cs="Arial"/>
          <w:b/>
          <w:color w:val="385623" w:themeColor="accent6" w:themeShade="80"/>
        </w:rPr>
        <w:t>NB:</w:t>
      </w:r>
      <w:r w:rsidRPr="00121748">
        <w:rPr>
          <w:rFonts w:ascii="Arial" w:eastAsiaTheme="minorEastAsia" w:hAnsi="Arial" w:cs="Arial"/>
          <w:color w:val="385623" w:themeColor="accent6" w:themeShade="80"/>
        </w:rPr>
        <w:t xml:space="preserve"> in the case of St. Patrick’s NS, we wish to include a selection criteria based on (1) siblings of a student attending or having attended the school and/or (2) parents or grandparents of a student having attended the school as is permitted. In relation to (2) parents and grandparents having attended, a school may only apply this criteria to a maximum of 25% of the available spaces as set out in the school’s annual admission notice).</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(g)</w:t>
      </w:r>
      <w:r w:rsidRPr="00121748">
        <w:rPr>
          <w:rFonts w:ascii="Arial" w:eastAsiaTheme="minorEastAsia" w:hAnsi="Arial" w:cs="Arial"/>
          <w:color w:val="385623" w:themeColor="accent6" w:themeShade="80"/>
        </w:rPr>
        <w:tab/>
        <w:t xml:space="preserve">the date and time on which an application for admission was received by the school, </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This is subject to the application being received at any time during the period specified for receiving applications set out in the annual admission notice of the school for the school year concerned.</w:t>
      </w:r>
    </w:p>
    <w:p w:rsidR="0099669A"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This is also subject to the school making offers based on existing waiting lists (up until 31st January 2025 only).</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4681B">
        <w:rPr>
          <w:rFonts w:ascii="Arial" w:eastAsiaTheme="minorEastAsia" w:hAnsi="Arial" w:cs="Arial"/>
        </w:rPr>
        <w:t xml:space="preserve">to St. Patrick’s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w:t>
      </w:r>
      <w:r w:rsidR="00EA4F30">
        <w:rPr>
          <w:rFonts w:ascii="Arial" w:eastAsiaTheme="minorEastAsia" w:hAnsi="Arial" w:cs="Arial"/>
        </w:rPr>
        <w:t xml:space="preserve">f admission from St. Patrick’s NS, the applicant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00EA4F30">
        <w:rPr>
          <w:rFonts w:ascii="Arial" w:eastAsiaTheme="minorEastAsia" w:hAnsi="Arial" w:cs="Arial"/>
        </w:rPr>
        <w:t>indicate the following;</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EA4F30" w:rsidP="00406BE7">
      <w:pPr>
        <w:autoSpaceDE w:val="0"/>
        <w:autoSpaceDN w:val="0"/>
        <w:adjustRightInd w:val="0"/>
        <w:spacing w:after="0" w:line="240" w:lineRule="auto"/>
        <w:rPr>
          <w:rFonts w:ascii="Arial" w:eastAsiaTheme="minorEastAsia" w:hAnsi="Arial" w:cs="Arial"/>
        </w:rPr>
      </w:pPr>
      <w:r>
        <w:rPr>
          <w:rFonts w:ascii="Arial" w:eastAsiaTheme="minorEastAsia" w:hAnsi="Arial" w:cs="Arial"/>
        </w:rPr>
        <w:t>(i) W</w:t>
      </w:r>
      <w:r w:rsidR="00406BE7" w:rsidRPr="003201ED">
        <w:rPr>
          <w:rFonts w:ascii="Arial" w:eastAsiaTheme="minorEastAsia" w:hAnsi="Arial" w:cs="Arial"/>
        </w:rPr>
        <w:t xml:space="preserve">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00406BE7" w:rsidRPr="003201ED">
        <w:rPr>
          <w:rFonts w:ascii="Arial" w:eastAsiaTheme="minorEastAsia" w:hAnsi="Arial" w:cs="Arial"/>
        </w:rPr>
        <w:t>provide details of</w:t>
      </w:r>
      <w:r w:rsidR="00A22884" w:rsidRPr="003201ED">
        <w:rPr>
          <w:rFonts w:ascii="Arial" w:eastAsiaTheme="minorEastAsia" w:hAnsi="Arial" w:cs="Arial"/>
        </w:rPr>
        <w:t xml:space="preserve"> t</w:t>
      </w:r>
      <w:r>
        <w:rPr>
          <w:rFonts w:ascii="Arial" w:eastAsiaTheme="minorEastAsia" w:hAnsi="Arial" w:cs="Arial"/>
        </w:rPr>
        <w:t>he offer or offers concerned.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EA4F30" w:rsidP="00406BE7">
      <w:pPr>
        <w:autoSpaceDE w:val="0"/>
        <w:autoSpaceDN w:val="0"/>
        <w:adjustRightInd w:val="0"/>
        <w:spacing w:after="0" w:line="240" w:lineRule="auto"/>
        <w:rPr>
          <w:rFonts w:ascii="Arial" w:eastAsiaTheme="minorEastAsia" w:hAnsi="Arial" w:cs="Arial"/>
        </w:rPr>
      </w:pPr>
      <w:r>
        <w:rPr>
          <w:rFonts w:ascii="Arial" w:eastAsiaTheme="minorEastAsia" w:hAnsi="Arial" w:cs="Arial"/>
        </w:rPr>
        <w:t>(ii) W</w:t>
      </w:r>
      <w:r w:rsidR="00406BE7" w:rsidRPr="003201ED">
        <w:rPr>
          <w:rFonts w:ascii="Arial" w:eastAsiaTheme="minorEastAsia" w:hAnsi="Arial" w:cs="Arial"/>
        </w:rPr>
        <w:t>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w:t>
      </w:r>
      <w:r w:rsidR="00EA4F30">
        <w:rPr>
          <w:rFonts w:ascii="Arial" w:eastAsiaTheme="minorEastAsia" w:hAnsi="Arial" w:cs="Arial"/>
        </w:rPr>
        <w:t xml:space="preserve">y be withdrawn by St. Partrick’s NS </w:t>
      </w:r>
      <w:r w:rsidRPr="003201ED">
        <w:rPr>
          <w:rFonts w:ascii="Arial" w:eastAsiaTheme="minorEastAsia" w:hAnsi="Arial" w:cs="Arial"/>
        </w:rPr>
        <w:t>where—</w:t>
      </w:r>
    </w:p>
    <w:p w:rsidR="00406BE7" w:rsidRPr="003201ED" w:rsidRDefault="00EA4F30"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I</w:t>
      </w:r>
      <w:r w:rsidR="00406BE7" w:rsidRPr="003201ED">
        <w:rPr>
          <w:rFonts w:ascii="Arial" w:eastAsiaTheme="minorEastAsia" w:hAnsi="Arial" w:cs="Arial"/>
        </w:rPr>
        <w:t>t is established that information contained in the application is false or misleading.</w:t>
      </w:r>
    </w:p>
    <w:p w:rsidR="00406BE7" w:rsidRPr="003201ED" w:rsidRDefault="00EA4F30"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A</w:t>
      </w:r>
      <w:r w:rsidR="00406BE7" w:rsidRPr="003201ED">
        <w:rPr>
          <w:rFonts w:ascii="Arial" w:eastAsiaTheme="minorEastAsia" w:hAnsi="Arial" w:cs="Arial"/>
        </w:rPr>
        <w:t>n applicant fails to confirm acceptance of an offer of admission on or before the date set out in the annual admission notice of the school.</w:t>
      </w:r>
    </w:p>
    <w:p w:rsidR="00406BE7" w:rsidRPr="003201ED" w:rsidRDefault="00EA4F30"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T</w:t>
      </w:r>
      <w:r w:rsidR="00406BE7" w:rsidRPr="003201ED">
        <w:rPr>
          <w:rFonts w:ascii="Arial" w:eastAsiaTheme="minorEastAsia" w:hAnsi="Arial" w:cs="Arial"/>
        </w:rPr>
        <w: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EA4F30"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A</w:t>
      </w:r>
      <w:r w:rsidR="00406BE7" w:rsidRPr="003201ED">
        <w:rPr>
          <w:rFonts w:ascii="Arial" w:eastAsiaTheme="minorEastAsia" w:hAnsi="Arial" w:cs="Arial"/>
        </w:rPr>
        <w:t xml:space="preserve">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00406BE7"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EA4F30" w:rsidRDefault="00EA4F30" w:rsidP="00E47AF1">
      <w:pPr>
        <w:spacing w:after="0" w:line="240" w:lineRule="auto"/>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w:t>
      </w:r>
      <w:r w:rsidR="00EA4F30">
        <w:rPr>
          <w:rFonts w:ascii="Arial" w:eastAsiaTheme="minorEastAsia" w:hAnsi="Arial" w:cs="Arial"/>
        </w:rPr>
        <w:t>he students in relation to whom;</w:t>
      </w:r>
    </w:p>
    <w:p w:rsidR="00CE4027" w:rsidRDefault="00CE4027" w:rsidP="00CE4027">
      <w:pPr>
        <w:spacing w:after="0" w:line="240" w:lineRule="auto"/>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 A</w:t>
      </w:r>
      <w:r w:rsidR="00CE4027">
        <w:rPr>
          <w:rFonts w:ascii="Arial" w:eastAsiaTheme="minorEastAsia" w:hAnsi="Arial" w:cs="Arial"/>
        </w:rPr>
        <w:t xml:space="preserve">n application for admission to </w:t>
      </w:r>
      <w:r>
        <w:rPr>
          <w:rFonts w:ascii="Arial" w:eastAsiaTheme="minorEastAsia" w:hAnsi="Arial" w:cs="Arial"/>
        </w:rPr>
        <w:t>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(ii) A</w:t>
      </w:r>
      <w:r w:rsidR="00CE4027">
        <w:rPr>
          <w:rFonts w:ascii="Arial" w:eastAsiaTheme="minorEastAsia" w:hAnsi="Arial" w:cs="Arial"/>
        </w:rPr>
        <w:t>n offer of admission</w:t>
      </w:r>
      <w:r>
        <w:rPr>
          <w:rFonts w:ascii="Arial" w:eastAsiaTheme="minorEastAsia" w:hAnsi="Arial" w:cs="Arial"/>
        </w:rPr>
        <w:t xml:space="preserve"> to the school has been made.</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(iii) A</w:t>
      </w:r>
      <w:r w:rsidR="00CE4027">
        <w:rPr>
          <w:rFonts w:ascii="Arial" w:eastAsiaTheme="minorEastAsia" w:hAnsi="Arial" w:cs="Arial"/>
        </w:rPr>
        <w:t>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br/>
        <w:t>(i) T</w:t>
      </w:r>
      <w:r w:rsidR="00CE4027">
        <w:rPr>
          <w:rFonts w:ascii="Arial" w:eastAsiaTheme="minorEastAsia" w:hAnsi="Arial" w:cs="Arial"/>
        </w:rPr>
        <w: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(ii) T</w:t>
      </w:r>
      <w:r w:rsidR="00CE4027">
        <w:rPr>
          <w:rFonts w:ascii="Arial" w:eastAsiaTheme="minorEastAsia" w:hAnsi="Arial" w:cs="Arial"/>
        </w:rPr>
        <w: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(iii) T</w:t>
      </w:r>
      <w:r w:rsidR="00CE4027">
        <w:rPr>
          <w:rFonts w:ascii="Arial" w:eastAsiaTheme="minorEastAsia" w:hAnsi="Arial" w:cs="Arial"/>
        </w:rPr>
        <w: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(iv) A</w:t>
      </w:r>
      <w:r w:rsidR="00CE4027">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sidR="00CE4027">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EA4F30">
        <w:rPr>
          <w:rFonts w:ascii="Arial" w:eastAsiaTheme="minorEastAsia" w:hAnsi="Arial" w:cs="Arial"/>
        </w:rPr>
        <w:t xml:space="preserve">to St. Patrick’s NS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the</w:t>
      </w:r>
      <w:r w:rsidR="00EA4F30">
        <w:rPr>
          <w:rFonts w:ascii="Arial" w:eastAsiaTheme="minorEastAsia" w:hAnsi="Arial" w:cs="Arial"/>
        </w:rPr>
        <w:t xml:space="preserve"> waiting list of St. Patrick’s NS i</w:t>
      </w:r>
      <w:r w:rsidRPr="003201ED">
        <w:rPr>
          <w:rFonts w:ascii="Arial" w:eastAsiaTheme="minorEastAsia" w:hAnsi="Arial" w:cs="Arial"/>
        </w:rPr>
        <w:t xml:space="preserve">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A4F30" w:rsidRDefault="00EA4F30" w:rsidP="00EA4F30"/>
    <w:p w:rsidR="00EA4F30" w:rsidRDefault="00EA4F30" w:rsidP="00EA4F30">
      <w:pPr>
        <w:rPr>
          <w:rFonts w:ascii="Arial" w:hAnsi="Arial" w:cs="Arial"/>
        </w:rPr>
      </w:pPr>
      <w:r w:rsidRPr="00EA4F30">
        <w:rPr>
          <w:rFonts w:ascii="Arial" w:hAnsi="Arial" w:cs="Arial"/>
        </w:rPr>
        <w:t xml:space="preserve">The procedures of the school in relation to the admission </w:t>
      </w:r>
      <w:r>
        <w:rPr>
          <w:rFonts w:ascii="Arial" w:hAnsi="Arial" w:cs="Arial"/>
        </w:rPr>
        <w:t xml:space="preserve">of students who are not already </w:t>
      </w:r>
      <w:r w:rsidRPr="00EA4F30">
        <w:rPr>
          <w:rFonts w:ascii="Arial" w:hAnsi="Arial" w:cs="Arial"/>
        </w:rPr>
        <w:t>admitted to the school to classes or years other than the school’s intake group are as follows:</w:t>
      </w:r>
    </w:p>
    <w:p w:rsidR="00EA4F30" w:rsidRDefault="00EA4F30" w:rsidP="00EA4F30">
      <w:pPr>
        <w:rPr>
          <w:rFonts w:ascii="Arial" w:hAnsi="Arial" w:cs="Arial"/>
        </w:rPr>
      </w:pPr>
      <w:r>
        <w:rPr>
          <w:rFonts w:ascii="Arial" w:hAnsi="Arial" w:cs="Arial"/>
        </w:rPr>
        <w:t xml:space="preserve">Parents wishing to transfer their child/children to St. Patrick’s NS from another school muse complete in full the enrolment application. This may be collected from the school office or downloaded from the school website. Any application received is subject to the rules for national schools, this admissions policy, space available within existing classes in the school and in certain cases, the approval of the Department of Education. </w:t>
      </w:r>
    </w:p>
    <w:p w:rsidR="00EA4F30" w:rsidRDefault="00EA4F30" w:rsidP="00EA4F30">
      <w:pPr>
        <w:rPr>
          <w:rFonts w:ascii="Arial" w:hAnsi="Arial" w:cs="Arial"/>
        </w:rPr>
      </w:pPr>
      <w:r>
        <w:rPr>
          <w:rFonts w:ascii="Arial" w:hAnsi="Arial" w:cs="Arial"/>
        </w:rPr>
        <w:t>The following information may be required when applications for enrolment are being considered;</w:t>
      </w:r>
    </w:p>
    <w:p w:rsidR="00EA4F30" w:rsidRPr="00EA4F30" w:rsidRDefault="00EA4F30" w:rsidP="00EA4F30">
      <w:pPr>
        <w:pStyle w:val="ListParagraph"/>
        <w:numPr>
          <w:ilvl w:val="0"/>
          <w:numId w:val="32"/>
        </w:numPr>
        <w:rPr>
          <w:rFonts w:ascii="Arial" w:hAnsi="Arial" w:cs="Arial"/>
        </w:rPr>
      </w:pPr>
      <w:r w:rsidRPr="00EA4F30">
        <w:rPr>
          <w:rFonts w:ascii="Arial" w:hAnsi="Arial" w:cs="Arial"/>
        </w:rPr>
        <w:t xml:space="preserve">Details of </w:t>
      </w:r>
      <w:r>
        <w:rPr>
          <w:rFonts w:ascii="Arial" w:hAnsi="Arial" w:cs="Arial"/>
        </w:rPr>
        <w:t>previous school attended and attend</w:t>
      </w:r>
      <w:r w:rsidRPr="00EA4F30">
        <w:rPr>
          <w:rFonts w:ascii="Arial" w:hAnsi="Arial" w:cs="Arial"/>
        </w:rPr>
        <w:t>ance record</w:t>
      </w:r>
    </w:p>
    <w:p w:rsidR="00EA4F30" w:rsidRPr="00EA4F30" w:rsidRDefault="00EA4F30" w:rsidP="00EA4F30">
      <w:pPr>
        <w:pStyle w:val="ListParagraph"/>
        <w:numPr>
          <w:ilvl w:val="0"/>
          <w:numId w:val="32"/>
        </w:numPr>
        <w:rPr>
          <w:rFonts w:ascii="Arial" w:hAnsi="Arial" w:cs="Arial"/>
        </w:rPr>
      </w:pPr>
      <w:r w:rsidRPr="00EA4F30">
        <w:rPr>
          <w:rFonts w:ascii="Arial" w:hAnsi="Arial" w:cs="Arial"/>
        </w:rPr>
        <w:t>Reasons for transfer</w:t>
      </w:r>
    </w:p>
    <w:p w:rsidR="00EA4F30" w:rsidRPr="00EA4F30" w:rsidRDefault="00EA4F30" w:rsidP="00EA4F30">
      <w:pPr>
        <w:pStyle w:val="ListParagraph"/>
        <w:numPr>
          <w:ilvl w:val="0"/>
          <w:numId w:val="32"/>
        </w:numPr>
        <w:rPr>
          <w:rFonts w:ascii="Arial" w:hAnsi="Arial" w:cs="Arial"/>
        </w:rPr>
      </w:pPr>
      <w:r w:rsidRPr="00EA4F30">
        <w:rPr>
          <w:rFonts w:ascii="Arial" w:hAnsi="Arial" w:cs="Arial"/>
        </w:rPr>
        <w:t>School Reports/Assessment reports relating to the previous school</w:t>
      </w:r>
    </w:p>
    <w:p w:rsidR="00EA4F30" w:rsidRDefault="00EA4F30" w:rsidP="00EA4F30">
      <w:pPr>
        <w:pStyle w:val="ListParagraph"/>
        <w:numPr>
          <w:ilvl w:val="0"/>
          <w:numId w:val="32"/>
        </w:numPr>
        <w:rPr>
          <w:rFonts w:ascii="Arial" w:hAnsi="Arial" w:cs="Arial"/>
        </w:rPr>
      </w:pPr>
      <w:r w:rsidRPr="00EA4F30">
        <w:rPr>
          <w:rFonts w:ascii="Arial" w:hAnsi="Arial" w:cs="Arial"/>
        </w:rPr>
        <w:t>Any other relevant information relating to the child’s educational progress</w:t>
      </w:r>
    </w:p>
    <w:p w:rsidR="00EA4F30" w:rsidRDefault="00EA4F30" w:rsidP="00EA4F30">
      <w:pPr>
        <w:rPr>
          <w:rFonts w:ascii="Arial" w:hAnsi="Arial" w:cs="Arial"/>
        </w:rPr>
      </w:pPr>
      <w:r>
        <w:rPr>
          <w:rFonts w:ascii="Arial" w:hAnsi="Arial" w:cs="Arial"/>
        </w:rPr>
        <w:t>If there is no places available in the school when a transfer is requested, the parents/guardians will be informed in writing and the child may be placed on a waiting list.</w:t>
      </w:r>
    </w:p>
    <w:p w:rsidR="00EA4F30" w:rsidRPr="00EA4F30" w:rsidRDefault="00EA4F30" w:rsidP="00EA4F30">
      <w:pPr>
        <w:rPr>
          <w:rFonts w:ascii="Arial" w:hAnsi="Arial" w:cs="Arial"/>
        </w:rPr>
      </w:pPr>
    </w:p>
    <w:p w:rsidR="00E47AF1" w:rsidRPr="00EA4F30" w:rsidRDefault="00E47AF1" w:rsidP="00EA4F30">
      <w:pPr>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EA4F30">
        <w:rPr>
          <w:rFonts w:ascii="Arial" w:eastAsiaTheme="minorEastAsia" w:hAnsi="Arial" w:cs="Arial"/>
        </w:rPr>
        <w:t xml:space="preserve">St. Patrick’s NS </w:t>
      </w:r>
      <w:r w:rsidRPr="003201ED">
        <w:rPr>
          <w:rFonts w:ascii="Arial" w:eastAsiaTheme="minorEastAsia" w:hAnsi="Arial" w:cs="Arial"/>
        </w:rPr>
        <w:t>or any persons acting on its behalf will not charge fees for or seek payment or contributions (howsoev</w:t>
      </w:r>
      <w:r w:rsidR="00EA4F30">
        <w:rPr>
          <w:rFonts w:ascii="Arial" w:eastAsiaTheme="minorEastAsia" w:hAnsi="Arial" w:cs="Arial"/>
        </w:rPr>
        <w:t>er described) as a condition of;</w:t>
      </w:r>
    </w:p>
    <w:p w:rsidR="008A090A" w:rsidRPr="003201ED" w:rsidRDefault="00EA4F30" w:rsidP="008A090A">
      <w:pPr>
        <w:numPr>
          <w:ilvl w:val="0"/>
          <w:numId w:val="2"/>
        </w:numPr>
        <w:spacing w:line="240" w:lineRule="auto"/>
        <w:ind w:left="426"/>
        <w:contextualSpacing/>
        <w:jc w:val="both"/>
        <w:rPr>
          <w:rFonts w:ascii="Arial" w:eastAsiaTheme="minorEastAsia" w:hAnsi="Arial" w:cs="Arial"/>
        </w:rPr>
      </w:pPr>
      <w:r>
        <w:rPr>
          <w:rFonts w:ascii="Arial" w:eastAsiaTheme="minorEastAsia" w:hAnsi="Arial" w:cs="Arial"/>
        </w:rPr>
        <w:t>A</w:t>
      </w:r>
      <w:r w:rsidR="008A090A" w:rsidRPr="003201ED">
        <w:rPr>
          <w:rFonts w:ascii="Arial" w:eastAsiaTheme="minorEastAsia" w:hAnsi="Arial" w:cs="Arial"/>
        </w:rPr>
        <w:t>n application for admission of a student to the school, or</w:t>
      </w:r>
    </w:p>
    <w:p w:rsidR="0099669A" w:rsidRPr="00EA4F30" w:rsidRDefault="00EA4F30" w:rsidP="00EB6699">
      <w:pPr>
        <w:numPr>
          <w:ilvl w:val="0"/>
          <w:numId w:val="2"/>
        </w:numPr>
        <w:spacing w:line="240" w:lineRule="auto"/>
        <w:ind w:left="426"/>
        <w:contextualSpacing/>
        <w:jc w:val="both"/>
        <w:rPr>
          <w:rFonts w:ascii="Arial" w:eastAsiaTheme="minorEastAsia" w:hAnsi="Arial" w:cs="Arial"/>
        </w:rPr>
      </w:pPr>
      <w:r>
        <w:rPr>
          <w:rFonts w:ascii="Arial" w:eastAsiaTheme="minorEastAsia" w:hAnsi="Arial" w:cs="Arial"/>
        </w:rPr>
        <w:t>T</w:t>
      </w:r>
      <w:r w:rsidR="008A090A" w:rsidRPr="003201ED">
        <w:rPr>
          <w:rFonts w:ascii="Arial" w:eastAsiaTheme="minorEastAsia" w:hAnsi="Arial" w:cs="Arial"/>
        </w:rPr>
        <w:t>he admission or continued enrolment of a student in the school.</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EA4F30" w:rsidRDefault="00EA4F30" w:rsidP="00EA4F30"/>
    <w:p w:rsidR="00EA4F30" w:rsidRDefault="00EA4F30" w:rsidP="00EA4F30">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EA4F30" w:rsidRDefault="00EA4F30" w:rsidP="00EA4F30">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parent/guardians to discuss how the request may be accommodated by the school.</w:t>
      </w:r>
    </w:p>
    <w:p w:rsidR="00EA4F30" w:rsidRPr="00EA4F30" w:rsidRDefault="00EA4F30" w:rsidP="00EA4F30"/>
    <w:p w:rsidR="008A090A" w:rsidRPr="00EA4F30"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w:t>
      </w:r>
      <w:r w:rsidR="00EA4F30">
        <w:rPr>
          <w:rFonts w:ascii="Arial" w:hAnsi="Arial" w:cs="Arial"/>
        </w:rPr>
        <w:t xml:space="preserve">ts/guardians of a pupil/pupils </w:t>
      </w:r>
      <w:r w:rsidRPr="00AD0B5E">
        <w:rPr>
          <w:rFonts w:ascii="Arial" w:hAnsi="Arial" w:cs="Arial"/>
        </w:rPr>
        <w:t xml:space="preserve">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EA4F30"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w:t>
      </w:r>
      <w:r w:rsidR="00EA4F30">
        <w:rPr>
          <w:rFonts w:ascii="Arial" w:hAnsi="Arial" w:cs="Arial"/>
        </w:rPr>
        <w:t xml:space="preserve">t of the student </w:t>
      </w:r>
      <w:r w:rsidRPr="00AD0B5E">
        <w:rPr>
          <w:rFonts w:ascii="Arial" w:hAnsi="Arial" w:cs="Arial"/>
        </w:rPr>
        <w:t xml:space="preserve">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82" w:rsidRDefault="00E02C82" w:rsidP="00D8609E">
      <w:pPr>
        <w:spacing w:after="0" w:line="240" w:lineRule="auto"/>
      </w:pPr>
      <w:r>
        <w:separator/>
      </w:r>
    </w:p>
  </w:endnote>
  <w:endnote w:type="continuationSeparator" w:id="0">
    <w:p w:rsidR="00E02C82" w:rsidRDefault="00E02C8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FE4FA3">
          <w:rPr>
            <w:noProof/>
          </w:rPr>
          <w:t>9</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82" w:rsidRDefault="00E02C82" w:rsidP="00D8609E">
      <w:pPr>
        <w:spacing w:after="0" w:line="240" w:lineRule="auto"/>
      </w:pPr>
      <w:r>
        <w:separator/>
      </w:r>
    </w:p>
  </w:footnote>
  <w:footnote w:type="continuationSeparator" w:id="0">
    <w:p w:rsidR="00E02C82" w:rsidRDefault="00E02C82"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931A05"/>
    <w:multiLevelType w:val="hybridMultilevel"/>
    <w:tmpl w:val="D9BA41B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D61589F"/>
    <w:multiLevelType w:val="hybridMultilevel"/>
    <w:tmpl w:val="7870C0F2"/>
    <w:lvl w:ilvl="0" w:tplc="AB6AA78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3"/>
  </w:num>
  <w:num w:numId="5">
    <w:abstractNumId w:val="15"/>
  </w:num>
  <w:num w:numId="6">
    <w:abstractNumId w:val="21"/>
  </w:num>
  <w:num w:numId="7">
    <w:abstractNumId w:val="31"/>
  </w:num>
  <w:num w:numId="8">
    <w:abstractNumId w:val="8"/>
  </w:num>
  <w:num w:numId="9">
    <w:abstractNumId w:val="12"/>
  </w:num>
  <w:num w:numId="10">
    <w:abstractNumId w:val="19"/>
  </w:num>
  <w:num w:numId="11">
    <w:abstractNumId w:val="29"/>
  </w:num>
  <w:num w:numId="12">
    <w:abstractNumId w:val="1"/>
  </w:num>
  <w:num w:numId="13">
    <w:abstractNumId w:val="7"/>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9"/>
  </w:num>
  <w:num w:numId="23">
    <w:abstractNumId w:val="27"/>
  </w:num>
  <w:num w:numId="24">
    <w:abstractNumId w:val="5"/>
  </w:num>
  <w:num w:numId="25">
    <w:abstractNumId w:val="4"/>
  </w:num>
  <w:num w:numId="26">
    <w:abstractNumId w:val="25"/>
  </w:num>
  <w:num w:numId="27">
    <w:abstractNumId w:val="10"/>
  </w:num>
  <w:num w:numId="28">
    <w:abstractNumId w:val="28"/>
  </w:num>
  <w:num w:numId="29">
    <w:abstractNumId w:val="20"/>
  </w:num>
  <w:num w:numId="30">
    <w:abstractNumId w:val="23"/>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227AA"/>
    <w:rsid w:val="0004443A"/>
    <w:rsid w:val="00091FF4"/>
    <w:rsid w:val="000B7779"/>
    <w:rsid w:val="000C3344"/>
    <w:rsid w:val="000F60D9"/>
    <w:rsid w:val="00100CE4"/>
    <w:rsid w:val="0010107F"/>
    <w:rsid w:val="00103809"/>
    <w:rsid w:val="00121748"/>
    <w:rsid w:val="00121CB2"/>
    <w:rsid w:val="001243D3"/>
    <w:rsid w:val="00140B66"/>
    <w:rsid w:val="0014707C"/>
    <w:rsid w:val="001506F3"/>
    <w:rsid w:val="00153BDD"/>
    <w:rsid w:val="00176E00"/>
    <w:rsid w:val="00187259"/>
    <w:rsid w:val="00195F1B"/>
    <w:rsid w:val="001D5B45"/>
    <w:rsid w:val="001E4661"/>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C03B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B2EA4"/>
    <w:rsid w:val="004B73DA"/>
    <w:rsid w:val="004D4B14"/>
    <w:rsid w:val="004E5691"/>
    <w:rsid w:val="004F4AA6"/>
    <w:rsid w:val="005267A9"/>
    <w:rsid w:val="0054270B"/>
    <w:rsid w:val="005578B8"/>
    <w:rsid w:val="00566AE4"/>
    <w:rsid w:val="00567B36"/>
    <w:rsid w:val="00571FCC"/>
    <w:rsid w:val="005D60AE"/>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9110F"/>
    <w:rsid w:val="00697AFD"/>
    <w:rsid w:val="006A56BF"/>
    <w:rsid w:val="006B04DC"/>
    <w:rsid w:val="006C4814"/>
    <w:rsid w:val="006D2956"/>
    <w:rsid w:val="006E2BF6"/>
    <w:rsid w:val="00713FE9"/>
    <w:rsid w:val="007168B1"/>
    <w:rsid w:val="00742D69"/>
    <w:rsid w:val="007505E5"/>
    <w:rsid w:val="00762B44"/>
    <w:rsid w:val="00764262"/>
    <w:rsid w:val="00770807"/>
    <w:rsid w:val="007E7E26"/>
    <w:rsid w:val="00832ADF"/>
    <w:rsid w:val="00845BDB"/>
    <w:rsid w:val="0084681B"/>
    <w:rsid w:val="008535B2"/>
    <w:rsid w:val="00854A2A"/>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7EFD"/>
    <w:rsid w:val="0099669A"/>
    <w:rsid w:val="009B21F6"/>
    <w:rsid w:val="009B640D"/>
    <w:rsid w:val="009E54DF"/>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D2D5A"/>
    <w:rsid w:val="00BE4233"/>
    <w:rsid w:val="00C15156"/>
    <w:rsid w:val="00C23AF2"/>
    <w:rsid w:val="00C37649"/>
    <w:rsid w:val="00C61B67"/>
    <w:rsid w:val="00C66A4E"/>
    <w:rsid w:val="00CA3E31"/>
    <w:rsid w:val="00CB473E"/>
    <w:rsid w:val="00CC0484"/>
    <w:rsid w:val="00CD2B6C"/>
    <w:rsid w:val="00CD7AAB"/>
    <w:rsid w:val="00CE4027"/>
    <w:rsid w:val="00CE74E2"/>
    <w:rsid w:val="00CF4112"/>
    <w:rsid w:val="00CF44E1"/>
    <w:rsid w:val="00D25111"/>
    <w:rsid w:val="00D3482E"/>
    <w:rsid w:val="00D5001B"/>
    <w:rsid w:val="00D562FC"/>
    <w:rsid w:val="00D7132E"/>
    <w:rsid w:val="00D73B03"/>
    <w:rsid w:val="00D8609E"/>
    <w:rsid w:val="00D932F9"/>
    <w:rsid w:val="00DB1EF7"/>
    <w:rsid w:val="00E02C82"/>
    <w:rsid w:val="00E02C8F"/>
    <w:rsid w:val="00E10771"/>
    <w:rsid w:val="00E2646A"/>
    <w:rsid w:val="00E314CB"/>
    <w:rsid w:val="00E47AF1"/>
    <w:rsid w:val="00E64C4F"/>
    <w:rsid w:val="00E96AF6"/>
    <w:rsid w:val="00EA4F30"/>
    <w:rsid w:val="00EB6699"/>
    <w:rsid w:val="00ED1621"/>
    <w:rsid w:val="00ED192F"/>
    <w:rsid w:val="00ED2B8C"/>
    <w:rsid w:val="00EE4292"/>
    <w:rsid w:val="00EE583F"/>
    <w:rsid w:val="00EF07B7"/>
    <w:rsid w:val="00F0027E"/>
    <w:rsid w:val="00F10754"/>
    <w:rsid w:val="00F156E8"/>
    <w:rsid w:val="00F41A97"/>
    <w:rsid w:val="00F4404D"/>
    <w:rsid w:val="00F5151F"/>
    <w:rsid w:val="00F704E7"/>
    <w:rsid w:val="00F922E4"/>
    <w:rsid w:val="00FB20D2"/>
    <w:rsid w:val="00FB3597"/>
    <w:rsid w:val="00FB6E57"/>
    <w:rsid w:val="00FD471B"/>
    <w:rsid w:val="00FE4FA3"/>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6A60-383D-441F-9EF5-6E501E3E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2020-05-14T17:48:00Z</dcterms:created>
  <dcterms:modified xsi:type="dcterms:W3CDTF">2020-05-14T17:48:00Z</dcterms:modified>
</cp:coreProperties>
</file>